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F5CA4B" w14:textId="226EBD29" w:rsidR="000553DB" w:rsidRPr="007B00FC" w:rsidRDefault="00D336F3" w:rsidP="000553DB">
      <w:pPr>
        <w:widowControl w:val="0"/>
        <w:autoSpaceDE w:val="0"/>
        <w:autoSpaceDN w:val="0"/>
        <w:adjustRightInd w:val="0"/>
        <w:jc w:val="center"/>
        <w:rPr>
          <w:rFonts w:ascii="Times New Roman" w:hAnsi="Times New Roman" w:cs="Times New Roman"/>
          <w:color w:val="191919"/>
        </w:rPr>
      </w:pPr>
      <w:bookmarkStart w:id="0" w:name="_GoBack"/>
      <w:bookmarkEnd w:id="0"/>
      <w:r>
        <w:rPr>
          <w:rFonts w:ascii="Times New Roman" w:hAnsi="Times New Roman" w:cs="Times New Roman"/>
          <w:color w:val="191919"/>
        </w:rPr>
        <w:t xml:space="preserve">DRAFT </w:t>
      </w:r>
      <w:r w:rsidR="00535E08">
        <w:rPr>
          <w:rFonts w:ascii="Times New Roman" w:hAnsi="Times New Roman" w:cs="Times New Roman"/>
          <w:color w:val="191919"/>
        </w:rPr>
        <w:t>7/20</w:t>
      </w:r>
      <w:r w:rsidR="000553DB" w:rsidRPr="007B00FC">
        <w:rPr>
          <w:rFonts w:ascii="Times New Roman" w:hAnsi="Times New Roman" w:cs="Times New Roman"/>
          <w:color w:val="191919"/>
        </w:rPr>
        <w:t>/16</w:t>
      </w:r>
    </w:p>
    <w:p w14:paraId="4E5EA0A6" w14:textId="77777777" w:rsidR="000553DB" w:rsidRPr="007B00FC" w:rsidRDefault="000553DB" w:rsidP="000553DB">
      <w:pPr>
        <w:widowControl w:val="0"/>
        <w:autoSpaceDE w:val="0"/>
        <w:autoSpaceDN w:val="0"/>
        <w:adjustRightInd w:val="0"/>
        <w:jc w:val="center"/>
        <w:rPr>
          <w:rFonts w:ascii="Times New Roman" w:hAnsi="Times New Roman" w:cs="Times New Roman"/>
          <w:color w:val="191919"/>
        </w:rPr>
      </w:pPr>
    </w:p>
    <w:p w14:paraId="1F45CE75" w14:textId="77777777" w:rsidR="000553DB" w:rsidRPr="007B00FC" w:rsidRDefault="000553DB" w:rsidP="000553DB">
      <w:pPr>
        <w:widowControl w:val="0"/>
        <w:autoSpaceDE w:val="0"/>
        <w:autoSpaceDN w:val="0"/>
        <w:adjustRightInd w:val="0"/>
        <w:jc w:val="center"/>
        <w:rPr>
          <w:rFonts w:ascii="Times New Roman" w:hAnsi="Times New Roman" w:cs="Times New Roman"/>
          <w:color w:val="191919"/>
        </w:rPr>
      </w:pPr>
      <w:r w:rsidRPr="007B00FC">
        <w:rPr>
          <w:rFonts w:ascii="Times New Roman" w:hAnsi="Times New Roman" w:cs="Times New Roman"/>
          <w:color w:val="191919"/>
        </w:rPr>
        <w:t>Federal/State Technical Work Collaboration Group</w:t>
      </w:r>
    </w:p>
    <w:p w14:paraId="540E234A" w14:textId="0794D3DE" w:rsidR="000553DB" w:rsidRPr="007B00FC" w:rsidRDefault="002361F6" w:rsidP="000553DB">
      <w:pPr>
        <w:widowControl w:val="0"/>
        <w:autoSpaceDE w:val="0"/>
        <w:autoSpaceDN w:val="0"/>
        <w:adjustRightInd w:val="0"/>
        <w:jc w:val="center"/>
        <w:rPr>
          <w:rFonts w:ascii="Times New Roman" w:hAnsi="Times New Roman" w:cs="Times New Roman"/>
          <w:color w:val="191919"/>
        </w:rPr>
      </w:pPr>
      <w:r>
        <w:rPr>
          <w:rFonts w:ascii="Times New Roman" w:hAnsi="Times New Roman" w:cs="Times New Roman"/>
          <w:color w:val="191919"/>
        </w:rPr>
        <w:t>July 14, 2016</w:t>
      </w:r>
      <w:r w:rsidR="000553DB" w:rsidRPr="007B00FC">
        <w:rPr>
          <w:rFonts w:ascii="Times New Roman" w:hAnsi="Times New Roman" w:cs="Times New Roman"/>
          <w:color w:val="191919"/>
        </w:rPr>
        <w:t>, Conference Call Summary</w:t>
      </w:r>
    </w:p>
    <w:p w14:paraId="3D6C9DFB" w14:textId="77777777" w:rsidR="000553DB" w:rsidRPr="007B00FC" w:rsidRDefault="000553DB" w:rsidP="000553DB">
      <w:pPr>
        <w:widowControl w:val="0"/>
        <w:autoSpaceDE w:val="0"/>
        <w:autoSpaceDN w:val="0"/>
        <w:adjustRightInd w:val="0"/>
        <w:rPr>
          <w:rFonts w:ascii="Times New Roman" w:hAnsi="Times New Roman" w:cs="Times New Roman"/>
          <w:color w:val="191919"/>
        </w:rPr>
      </w:pPr>
    </w:p>
    <w:p w14:paraId="0AF586B2" w14:textId="77777777" w:rsidR="001906AF" w:rsidRPr="007B00FC" w:rsidRDefault="000553DB" w:rsidP="001906AF">
      <w:pPr>
        <w:pStyle w:val="ListParagraph"/>
        <w:widowControl w:val="0"/>
        <w:numPr>
          <w:ilvl w:val="0"/>
          <w:numId w:val="8"/>
        </w:numPr>
        <w:autoSpaceDE w:val="0"/>
        <w:autoSpaceDN w:val="0"/>
        <w:adjustRightInd w:val="0"/>
        <w:rPr>
          <w:rFonts w:ascii="Times New Roman" w:hAnsi="Times New Roman" w:cs="Times New Roman"/>
          <w:color w:val="191919"/>
        </w:rPr>
      </w:pPr>
      <w:r w:rsidRPr="007B00FC">
        <w:rPr>
          <w:rFonts w:ascii="Times New Roman" w:hAnsi="Times New Roman" w:cs="Times New Roman"/>
          <w:color w:val="191919"/>
        </w:rPr>
        <w:t xml:space="preserve">Roll call – </w:t>
      </w:r>
    </w:p>
    <w:p w14:paraId="1CFB3F31" w14:textId="77777777" w:rsidR="00F00C64" w:rsidRDefault="000553DB" w:rsidP="00F00C64">
      <w:pPr>
        <w:widowControl w:val="0"/>
        <w:autoSpaceDE w:val="0"/>
        <w:autoSpaceDN w:val="0"/>
        <w:adjustRightInd w:val="0"/>
        <w:ind w:left="360"/>
        <w:rPr>
          <w:rFonts w:ascii="Times New Roman" w:hAnsi="Times New Roman" w:cs="Times New Roman"/>
          <w:color w:val="191919"/>
        </w:rPr>
      </w:pPr>
      <w:r w:rsidRPr="007B00FC">
        <w:rPr>
          <w:rFonts w:ascii="Times New Roman" w:hAnsi="Times New Roman" w:cs="Times New Roman"/>
          <w:color w:val="191919"/>
        </w:rPr>
        <w:t>EPA OAQPS, OAP, OTAQ, WESTAR-WRAP, MARAMA, OTC, SESARM, LADCO, CenSARA, Maryland</w:t>
      </w:r>
      <w:r w:rsidR="002361F6">
        <w:rPr>
          <w:rFonts w:ascii="Times New Roman" w:hAnsi="Times New Roman" w:cs="Times New Roman"/>
          <w:color w:val="191919"/>
        </w:rPr>
        <w:t xml:space="preserve">, </w:t>
      </w:r>
      <w:r w:rsidR="001906AF" w:rsidRPr="007B00FC">
        <w:rPr>
          <w:rFonts w:ascii="Times New Roman" w:hAnsi="Times New Roman" w:cs="Times New Roman"/>
          <w:color w:val="191919"/>
        </w:rPr>
        <w:t xml:space="preserve">Georgia, </w:t>
      </w:r>
      <w:r w:rsidR="002361F6">
        <w:rPr>
          <w:rFonts w:ascii="Times New Roman" w:hAnsi="Times New Roman" w:cs="Times New Roman"/>
          <w:color w:val="191919"/>
        </w:rPr>
        <w:t>Missouri, Utah, Nez Perce Tribe</w:t>
      </w:r>
    </w:p>
    <w:p w14:paraId="2C0DBCDA" w14:textId="77777777" w:rsidR="00F00C64" w:rsidRDefault="00F00C64" w:rsidP="00F00C64">
      <w:pPr>
        <w:widowControl w:val="0"/>
        <w:autoSpaceDE w:val="0"/>
        <w:autoSpaceDN w:val="0"/>
        <w:adjustRightInd w:val="0"/>
        <w:ind w:left="360"/>
        <w:rPr>
          <w:rFonts w:ascii="Times New Roman" w:hAnsi="Times New Roman" w:cs="Times New Roman"/>
          <w:color w:val="191919"/>
        </w:rPr>
      </w:pPr>
    </w:p>
    <w:p w14:paraId="4B774DC3" w14:textId="6DB3F6BE" w:rsidR="000553DB" w:rsidRPr="00F00C64" w:rsidRDefault="001906AF" w:rsidP="00F00C64">
      <w:pPr>
        <w:pStyle w:val="ListParagraph"/>
        <w:widowControl w:val="0"/>
        <w:numPr>
          <w:ilvl w:val="0"/>
          <w:numId w:val="13"/>
        </w:numPr>
        <w:autoSpaceDE w:val="0"/>
        <w:autoSpaceDN w:val="0"/>
        <w:adjustRightInd w:val="0"/>
        <w:rPr>
          <w:rFonts w:ascii="Times New Roman" w:hAnsi="Times New Roman" w:cs="Times New Roman"/>
          <w:color w:val="191919"/>
        </w:rPr>
      </w:pPr>
      <w:r w:rsidRPr="00F00C64">
        <w:rPr>
          <w:rFonts w:ascii="Times New Roman" w:hAnsi="Times New Roman" w:cs="Times New Roman"/>
          <w:color w:val="191919"/>
        </w:rPr>
        <w:t xml:space="preserve">Overview of </w:t>
      </w:r>
      <w:r w:rsidR="002361F6" w:rsidRPr="00F00C64">
        <w:rPr>
          <w:rFonts w:ascii="Times New Roman" w:hAnsi="Times New Roman" w:cs="Times New Roman"/>
          <w:color w:val="191919"/>
        </w:rPr>
        <w:t>June 20/21 meeting follow up plan</w:t>
      </w:r>
    </w:p>
    <w:p w14:paraId="6304C5BE" w14:textId="77777777" w:rsidR="00F00C64" w:rsidRDefault="002361F6" w:rsidP="00F00C64">
      <w:pPr>
        <w:widowControl w:val="0"/>
        <w:autoSpaceDE w:val="0"/>
        <w:autoSpaceDN w:val="0"/>
        <w:adjustRightInd w:val="0"/>
        <w:ind w:left="720"/>
        <w:rPr>
          <w:rFonts w:ascii="Times New Roman" w:hAnsi="Times New Roman" w:cs="Times New Roman"/>
          <w:color w:val="191919"/>
        </w:rPr>
      </w:pPr>
      <w:r>
        <w:rPr>
          <w:rFonts w:ascii="Times New Roman" w:hAnsi="Times New Roman" w:cs="Times New Roman"/>
          <w:color w:val="191919"/>
        </w:rPr>
        <w:t>Theresa gave a brief walkthrough the draft plan and requested comments/edits be sent to her.  The intent would be to use the plan for subsequent calls to ensure topics/issues raised during the June meeting would be addressed.</w:t>
      </w:r>
    </w:p>
    <w:p w14:paraId="5EE1F509" w14:textId="77777777" w:rsidR="00F00C64" w:rsidRDefault="00F00C64" w:rsidP="00F00C64">
      <w:pPr>
        <w:widowControl w:val="0"/>
        <w:autoSpaceDE w:val="0"/>
        <w:autoSpaceDN w:val="0"/>
        <w:adjustRightInd w:val="0"/>
        <w:ind w:left="720"/>
        <w:rPr>
          <w:rFonts w:ascii="Times New Roman" w:hAnsi="Times New Roman" w:cs="Times New Roman"/>
          <w:color w:val="191919"/>
        </w:rPr>
      </w:pPr>
    </w:p>
    <w:p w14:paraId="42148C56" w14:textId="492300C9" w:rsidR="002361F6" w:rsidRPr="00F00C64" w:rsidRDefault="002361F6" w:rsidP="00F00C64">
      <w:pPr>
        <w:pStyle w:val="ListParagraph"/>
        <w:widowControl w:val="0"/>
        <w:numPr>
          <w:ilvl w:val="0"/>
          <w:numId w:val="14"/>
        </w:numPr>
        <w:autoSpaceDE w:val="0"/>
        <w:autoSpaceDN w:val="0"/>
        <w:adjustRightInd w:val="0"/>
        <w:rPr>
          <w:rFonts w:ascii="Times New Roman" w:hAnsi="Times New Roman" w:cs="Times New Roman"/>
          <w:color w:val="191919"/>
        </w:rPr>
      </w:pPr>
      <w:r w:rsidRPr="00F00C64">
        <w:rPr>
          <w:rFonts w:ascii="Times New Roman" w:hAnsi="Times New Roman" w:cs="Times New Roman"/>
          <w:color w:val="191919"/>
        </w:rPr>
        <w:t>Discussion of Near Term Actions</w:t>
      </w:r>
    </w:p>
    <w:p w14:paraId="0AF9C386" w14:textId="4697B1A9" w:rsidR="002361F6" w:rsidRDefault="002361F6" w:rsidP="002361F6">
      <w:pPr>
        <w:pStyle w:val="ListParagraph"/>
        <w:widowControl w:val="0"/>
        <w:numPr>
          <w:ilvl w:val="0"/>
          <w:numId w:val="11"/>
        </w:numPr>
        <w:autoSpaceDE w:val="0"/>
        <w:autoSpaceDN w:val="0"/>
        <w:adjustRightInd w:val="0"/>
        <w:rPr>
          <w:rFonts w:ascii="Times New Roman" w:hAnsi="Times New Roman" w:cs="Times New Roman"/>
          <w:color w:val="191919"/>
        </w:rPr>
      </w:pPr>
      <w:r w:rsidRPr="002361F6">
        <w:rPr>
          <w:rFonts w:ascii="Times New Roman" w:hAnsi="Times New Roman" w:cs="Times New Roman"/>
          <w:color w:val="191919"/>
        </w:rPr>
        <w:t xml:space="preserve">Oil and Gas </w:t>
      </w:r>
      <w:r>
        <w:rPr>
          <w:rFonts w:ascii="Times New Roman" w:hAnsi="Times New Roman" w:cs="Times New Roman"/>
          <w:color w:val="191919"/>
        </w:rPr>
        <w:t>–</w:t>
      </w:r>
      <w:r w:rsidRPr="002361F6">
        <w:rPr>
          <w:rFonts w:ascii="Times New Roman" w:hAnsi="Times New Roman" w:cs="Times New Roman"/>
          <w:color w:val="191919"/>
        </w:rPr>
        <w:t xml:space="preserve"> </w:t>
      </w:r>
      <w:r>
        <w:rPr>
          <w:rFonts w:ascii="Times New Roman" w:hAnsi="Times New Roman" w:cs="Times New Roman"/>
          <w:color w:val="191919"/>
        </w:rPr>
        <w:t>there are two potential actions under consideration.  One is to update the 2014 calculator tool with 2011 data to demonstrate emission changes solely from tool improvements.  Following an O&amp;G Steering Committee call, it was decided the time and effort would not be worth it, given the type of tool changes.  Jeff Vukovich (OAQPS) presented information on the second action item – whether to switch out AEO 2014 projections with 2015 or 2016 projections.  Jeff will make a similar presentation to the National O&amp;G Committee to see what the states think.</w:t>
      </w:r>
    </w:p>
    <w:p w14:paraId="39DF4CF2" w14:textId="7873F52A" w:rsidR="002361F6" w:rsidRDefault="002361F6" w:rsidP="002361F6">
      <w:pPr>
        <w:pStyle w:val="ListParagraph"/>
        <w:widowControl w:val="0"/>
        <w:numPr>
          <w:ilvl w:val="0"/>
          <w:numId w:val="11"/>
        </w:numPr>
        <w:autoSpaceDE w:val="0"/>
        <w:autoSpaceDN w:val="0"/>
        <w:adjustRightInd w:val="0"/>
        <w:rPr>
          <w:rFonts w:ascii="Times New Roman" w:hAnsi="Times New Roman" w:cs="Times New Roman"/>
          <w:color w:val="191919"/>
        </w:rPr>
      </w:pPr>
      <w:r>
        <w:rPr>
          <w:rFonts w:ascii="Times New Roman" w:hAnsi="Times New Roman" w:cs="Times New Roman"/>
          <w:color w:val="191919"/>
        </w:rPr>
        <w:t>ERTAC updates – Mark J</w:t>
      </w:r>
      <w:r w:rsidR="00F00C64">
        <w:rPr>
          <w:rFonts w:ascii="Times New Roman" w:hAnsi="Times New Roman" w:cs="Times New Roman"/>
          <w:color w:val="191919"/>
        </w:rPr>
        <w:t>anssen</w:t>
      </w:r>
      <w:r>
        <w:rPr>
          <w:rFonts w:ascii="Times New Roman" w:hAnsi="Times New Roman" w:cs="Times New Roman"/>
          <w:color w:val="191919"/>
        </w:rPr>
        <w:t xml:space="preserve"> (LADCO) said the near term action is to provide 2023 updates to CAMD by mid-August for the 2015 Ozone Transport initial modeling.  A conference call is scheduled for July 25</w:t>
      </w:r>
      <w:r w:rsidRPr="002361F6">
        <w:rPr>
          <w:rFonts w:ascii="Times New Roman" w:hAnsi="Times New Roman" w:cs="Times New Roman"/>
          <w:color w:val="191919"/>
          <w:vertAlign w:val="superscript"/>
        </w:rPr>
        <w:t>th</w:t>
      </w:r>
      <w:r>
        <w:rPr>
          <w:rFonts w:ascii="Times New Roman" w:hAnsi="Times New Roman" w:cs="Times New Roman"/>
          <w:color w:val="191919"/>
        </w:rPr>
        <w:t xml:space="preserve"> to begin discussing the longer-term action items.</w:t>
      </w:r>
    </w:p>
    <w:p w14:paraId="5B466EC9" w14:textId="157EFA4B" w:rsidR="002361F6" w:rsidRDefault="002361F6" w:rsidP="002361F6">
      <w:pPr>
        <w:pStyle w:val="ListParagraph"/>
        <w:widowControl w:val="0"/>
        <w:numPr>
          <w:ilvl w:val="0"/>
          <w:numId w:val="11"/>
        </w:numPr>
        <w:autoSpaceDE w:val="0"/>
        <w:autoSpaceDN w:val="0"/>
        <w:adjustRightInd w:val="0"/>
        <w:rPr>
          <w:rFonts w:ascii="Times New Roman" w:hAnsi="Times New Roman" w:cs="Times New Roman"/>
          <w:color w:val="191919"/>
        </w:rPr>
      </w:pPr>
      <w:r>
        <w:rPr>
          <w:rFonts w:ascii="Times New Roman" w:hAnsi="Times New Roman" w:cs="Times New Roman"/>
          <w:color w:val="191919"/>
        </w:rPr>
        <w:t xml:space="preserve">Prioritization of other potential near-term source category updates of importance to states – </w:t>
      </w:r>
      <w:r w:rsidR="00F00C64">
        <w:rPr>
          <w:rFonts w:ascii="Times New Roman" w:hAnsi="Times New Roman" w:cs="Times New Roman"/>
          <w:color w:val="191919"/>
        </w:rPr>
        <w:t>Julie McDill (</w:t>
      </w:r>
      <w:r>
        <w:rPr>
          <w:rFonts w:ascii="Times New Roman" w:hAnsi="Times New Roman" w:cs="Times New Roman"/>
          <w:color w:val="191919"/>
        </w:rPr>
        <w:t>MARAMA</w:t>
      </w:r>
      <w:r w:rsidR="00F00C64">
        <w:rPr>
          <w:rFonts w:ascii="Times New Roman" w:hAnsi="Times New Roman" w:cs="Times New Roman"/>
          <w:color w:val="191919"/>
        </w:rPr>
        <w:t>) said they are working on growth and control packets in SMOKE ready format that may be useful to EPA.  Does not include onroad or nonroad.  Rob Kaleel (LADCO) mentioned they are running MOVES projections for 2</w:t>
      </w:r>
      <w:r w:rsidR="00535E08">
        <w:rPr>
          <w:rFonts w:ascii="Times New Roman" w:hAnsi="Times New Roman" w:cs="Times New Roman"/>
          <w:color w:val="191919"/>
        </w:rPr>
        <w:t>017, 2018, and 2028.  Alison Ey</w:t>
      </w:r>
      <w:r w:rsidR="00F00C64">
        <w:rPr>
          <w:rFonts w:ascii="Times New Roman" w:hAnsi="Times New Roman" w:cs="Times New Roman"/>
          <w:color w:val="191919"/>
        </w:rPr>
        <w:t>th (OAQPS) said EPA does have 2023 MOVES if any state or MJO is interested in obtaining.</w:t>
      </w:r>
    </w:p>
    <w:p w14:paraId="46ED2B19" w14:textId="53C39160" w:rsidR="00F00C64" w:rsidRDefault="00F00C64" w:rsidP="002361F6">
      <w:pPr>
        <w:pStyle w:val="ListParagraph"/>
        <w:widowControl w:val="0"/>
        <w:numPr>
          <w:ilvl w:val="0"/>
          <w:numId w:val="11"/>
        </w:numPr>
        <w:autoSpaceDE w:val="0"/>
        <w:autoSpaceDN w:val="0"/>
        <w:adjustRightInd w:val="0"/>
        <w:rPr>
          <w:rFonts w:ascii="Times New Roman" w:hAnsi="Times New Roman" w:cs="Times New Roman"/>
          <w:color w:val="191919"/>
        </w:rPr>
      </w:pPr>
      <w:r>
        <w:rPr>
          <w:rFonts w:ascii="Times New Roman" w:hAnsi="Times New Roman" w:cs="Times New Roman"/>
          <w:color w:val="191919"/>
        </w:rPr>
        <w:t>Status of conference calls – no updates</w:t>
      </w:r>
    </w:p>
    <w:p w14:paraId="51995FE3" w14:textId="168017B5" w:rsidR="001906AF" w:rsidRPr="002361F6" w:rsidRDefault="001906AF" w:rsidP="002361F6">
      <w:pPr>
        <w:widowControl w:val="0"/>
        <w:autoSpaceDE w:val="0"/>
        <w:autoSpaceDN w:val="0"/>
        <w:adjustRightInd w:val="0"/>
        <w:rPr>
          <w:rFonts w:ascii="Times New Roman" w:hAnsi="Times New Roman" w:cs="Times New Roman"/>
          <w:color w:val="191919"/>
        </w:rPr>
      </w:pPr>
    </w:p>
    <w:p w14:paraId="4B1A33A0" w14:textId="4A573053" w:rsidR="00F00C64" w:rsidRPr="00F00C64" w:rsidRDefault="00F00C64" w:rsidP="00F00C64">
      <w:pPr>
        <w:pStyle w:val="ListParagraph"/>
        <w:widowControl w:val="0"/>
        <w:numPr>
          <w:ilvl w:val="0"/>
          <w:numId w:val="14"/>
        </w:numPr>
        <w:autoSpaceDE w:val="0"/>
        <w:autoSpaceDN w:val="0"/>
        <w:adjustRightInd w:val="0"/>
        <w:rPr>
          <w:rFonts w:ascii="Times New Roman" w:hAnsi="Times New Roman" w:cs="Times New Roman"/>
          <w:color w:val="191919"/>
        </w:rPr>
      </w:pPr>
      <w:r w:rsidRPr="00F00C64">
        <w:rPr>
          <w:rFonts w:ascii="Times New Roman" w:hAnsi="Times New Roman" w:cs="Times New Roman"/>
          <w:color w:val="191919"/>
        </w:rPr>
        <w:t>Discussion of Next Six Months activities</w:t>
      </w:r>
    </w:p>
    <w:p w14:paraId="456F46D3" w14:textId="507AA164" w:rsidR="006737ED" w:rsidRDefault="00F00C64" w:rsidP="00F00C64">
      <w:pPr>
        <w:pStyle w:val="ListParagraph"/>
        <w:widowControl w:val="0"/>
        <w:numPr>
          <w:ilvl w:val="1"/>
          <w:numId w:val="14"/>
        </w:numPr>
        <w:autoSpaceDE w:val="0"/>
        <w:autoSpaceDN w:val="0"/>
        <w:adjustRightInd w:val="0"/>
        <w:rPr>
          <w:rFonts w:ascii="Times New Roman" w:hAnsi="Times New Roman" w:cs="Times New Roman"/>
          <w:color w:val="191919"/>
        </w:rPr>
      </w:pPr>
      <w:r w:rsidRPr="00F00C64">
        <w:rPr>
          <w:rFonts w:ascii="Times New Roman" w:hAnsi="Times New Roman" w:cs="Times New Roman"/>
          <w:color w:val="191919"/>
        </w:rPr>
        <w:t xml:space="preserve">Non-EGU control measures work – </w:t>
      </w:r>
      <w:r w:rsidR="00B0045C">
        <w:rPr>
          <w:rFonts w:ascii="Times New Roman" w:hAnsi="Times New Roman" w:cs="Times New Roman"/>
          <w:color w:val="191919"/>
        </w:rPr>
        <w:t>L</w:t>
      </w:r>
      <w:r w:rsidR="004A7A6F">
        <w:rPr>
          <w:rFonts w:ascii="Times New Roman" w:hAnsi="Times New Roman" w:cs="Times New Roman"/>
          <w:color w:val="191919"/>
        </w:rPr>
        <w:t xml:space="preserve">arry Sorrels (OAQPS) highlighted EPA’s initial work for 2023 projections on non-EGUs will continue to focus on source categories identified in the 2008 Ozone Transport proposed rule </w:t>
      </w:r>
      <w:r w:rsidR="00B0045C">
        <w:rPr>
          <w:rFonts w:ascii="Times New Roman" w:hAnsi="Times New Roman" w:cs="Times New Roman"/>
          <w:color w:val="191919"/>
        </w:rPr>
        <w:t xml:space="preserve">Non-EGU </w:t>
      </w:r>
      <w:r w:rsidR="004A7A6F">
        <w:rPr>
          <w:rFonts w:ascii="Times New Roman" w:hAnsi="Times New Roman" w:cs="Times New Roman"/>
          <w:color w:val="191919"/>
        </w:rPr>
        <w:t>TSD.  Those are RICE engines, glass manufacturing, gas turbines, and ICI boilers.  There is also a NOx cont</w:t>
      </w:r>
      <w:r w:rsidR="00D0642A">
        <w:rPr>
          <w:rFonts w:ascii="Times New Roman" w:hAnsi="Times New Roman" w:cs="Times New Roman"/>
          <w:color w:val="191919"/>
        </w:rPr>
        <w:t xml:space="preserve">rols database from October 20154 reviewed for </w:t>
      </w:r>
      <w:r w:rsidR="004A7A6F">
        <w:rPr>
          <w:rFonts w:ascii="Times New Roman" w:hAnsi="Times New Roman" w:cs="Times New Roman"/>
          <w:color w:val="191919"/>
        </w:rPr>
        <w:t>the CSAPR proposal that includes available control measures, new technologies, and potential improvements.</w:t>
      </w:r>
    </w:p>
    <w:p w14:paraId="1BBD73CA" w14:textId="0DB22654" w:rsidR="004A7A6F" w:rsidRDefault="00535E08" w:rsidP="004A7A6F">
      <w:pPr>
        <w:widowControl w:val="0"/>
        <w:autoSpaceDE w:val="0"/>
        <w:autoSpaceDN w:val="0"/>
        <w:adjustRightInd w:val="0"/>
        <w:rPr>
          <w:rFonts w:ascii="Times New Roman" w:hAnsi="Times New Roman" w:cs="Times New Roman"/>
          <w:color w:val="191919"/>
        </w:rPr>
      </w:pPr>
      <w:r>
        <w:rPr>
          <w:rFonts w:ascii="Times New Roman" w:hAnsi="Times New Roman" w:cs="Times New Roman"/>
          <w:color w:val="191919"/>
        </w:rPr>
        <w:t>Discussion</w:t>
      </w:r>
      <w:r w:rsidR="004A7A6F">
        <w:rPr>
          <w:rFonts w:ascii="Times New Roman" w:hAnsi="Times New Roman" w:cs="Times New Roman"/>
          <w:color w:val="191919"/>
        </w:rPr>
        <w:t>:</w:t>
      </w:r>
    </w:p>
    <w:p w14:paraId="5A410607" w14:textId="33BA56C6" w:rsidR="004A7A6F" w:rsidRDefault="004A7A6F" w:rsidP="004A7A6F">
      <w:pPr>
        <w:widowControl w:val="0"/>
        <w:autoSpaceDE w:val="0"/>
        <w:autoSpaceDN w:val="0"/>
        <w:adjustRightInd w:val="0"/>
        <w:rPr>
          <w:rFonts w:ascii="Times New Roman" w:hAnsi="Times New Roman" w:cs="Times New Roman"/>
          <w:color w:val="191919"/>
        </w:rPr>
      </w:pPr>
      <w:r>
        <w:rPr>
          <w:rFonts w:ascii="Times New Roman" w:hAnsi="Times New Roman" w:cs="Times New Roman"/>
          <w:color w:val="191919"/>
        </w:rPr>
        <w:t>Julie requested the link to the TSD – Larry will send to Theresa for distribution to MJOs.</w:t>
      </w:r>
    </w:p>
    <w:p w14:paraId="2AF5D35D" w14:textId="77777777" w:rsidR="004A7A6F" w:rsidRDefault="004A7A6F" w:rsidP="004A7A6F">
      <w:pPr>
        <w:widowControl w:val="0"/>
        <w:autoSpaceDE w:val="0"/>
        <w:autoSpaceDN w:val="0"/>
        <w:adjustRightInd w:val="0"/>
        <w:rPr>
          <w:rFonts w:ascii="Times New Roman" w:hAnsi="Times New Roman" w:cs="Times New Roman"/>
          <w:color w:val="191919"/>
        </w:rPr>
      </w:pPr>
    </w:p>
    <w:p w14:paraId="0E9FC86B" w14:textId="04C70963" w:rsidR="004A7A6F" w:rsidRDefault="004A7A6F" w:rsidP="004A7A6F">
      <w:pPr>
        <w:widowControl w:val="0"/>
        <w:autoSpaceDE w:val="0"/>
        <w:autoSpaceDN w:val="0"/>
        <w:adjustRightInd w:val="0"/>
        <w:rPr>
          <w:rFonts w:ascii="Times New Roman" w:hAnsi="Times New Roman" w:cs="Times New Roman"/>
          <w:color w:val="191919"/>
        </w:rPr>
      </w:pPr>
      <w:r>
        <w:rPr>
          <w:rFonts w:ascii="Times New Roman" w:hAnsi="Times New Roman" w:cs="Times New Roman"/>
          <w:color w:val="191919"/>
        </w:rPr>
        <w:lastRenderedPageBreak/>
        <w:t xml:space="preserve">Dave Foerter said OTC agrees with the RICE engine category, but questioned the viability of data.  Non-EGUs should also include mobile sources, as there are many ways to address – ex:  SMARTWAY, heavy-duty NOx, catalysts.  There are some model OTC rules (ex:  AIM) that may be helpful for the group to look at. </w:t>
      </w:r>
    </w:p>
    <w:p w14:paraId="62BFE059" w14:textId="77777777" w:rsidR="004A7A6F" w:rsidRDefault="004A7A6F" w:rsidP="004A7A6F">
      <w:pPr>
        <w:widowControl w:val="0"/>
        <w:autoSpaceDE w:val="0"/>
        <w:autoSpaceDN w:val="0"/>
        <w:adjustRightInd w:val="0"/>
        <w:rPr>
          <w:rFonts w:ascii="Times New Roman" w:hAnsi="Times New Roman" w:cs="Times New Roman"/>
          <w:color w:val="191919"/>
        </w:rPr>
      </w:pPr>
    </w:p>
    <w:p w14:paraId="760E97D0" w14:textId="5D5E6632" w:rsidR="004A7A6F" w:rsidRDefault="004A7A6F" w:rsidP="004A7A6F">
      <w:pPr>
        <w:widowControl w:val="0"/>
        <w:autoSpaceDE w:val="0"/>
        <w:autoSpaceDN w:val="0"/>
        <w:adjustRightInd w:val="0"/>
        <w:rPr>
          <w:rFonts w:ascii="Times New Roman" w:hAnsi="Times New Roman" w:cs="Times New Roman"/>
          <w:color w:val="191919"/>
        </w:rPr>
      </w:pPr>
      <w:r>
        <w:rPr>
          <w:rFonts w:ascii="Times New Roman" w:hAnsi="Times New Roman" w:cs="Times New Roman"/>
          <w:color w:val="191919"/>
        </w:rPr>
        <w:t>Tad Aburn said Maryland modeled the OTC rules to see affect in the State</w:t>
      </w:r>
      <w:r w:rsidR="009639C3">
        <w:rPr>
          <w:rFonts w:ascii="Times New Roman" w:hAnsi="Times New Roman" w:cs="Times New Roman"/>
          <w:color w:val="191919"/>
        </w:rPr>
        <w:t>, then again to see affect in eastern U.S. He offered to make a presentation to the Group if interested.</w:t>
      </w:r>
    </w:p>
    <w:p w14:paraId="5B934110" w14:textId="77777777" w:rsidR="009639C3" w:rsidRDefault="009639C3" w:rsidP="004A7A6F">
      <w:pPr>
        <w:widowControl w:val="0"/>
        <w:autoSpaceDE w:val="0"/>
        <w:autoSpaceDN w:val="0"/>
        <w:adjustRightInd w:val="0"/>
        <w:rPr>
          <w:rFonts w:ascii="Times New Roman" w:hAnsi="Times New Roman" w:cs="Times New Roman"/>
          <w:color w:val="191919"/>
        </w:rPr>
      </w:pPr>
    </w:p>
    <w:p w14:paraId="3B33EF89" w14:textId="6A26A506" w:rsidR="009639C3" w:rsidRDefault="009639C3" w:rsidP="004A7A6F">
      <w:pPr>
        <w:widowControl w:val="0"/>
        <w:autoSpaceDE w:val="0"/>
        <w:autoSpaceDN w:val="0"/>
        <w:adjustRightInd w:val="0"/>
        <w:rPr>
          <w:rFonts w:ascii="Times New Roman" w:hAnsi="Times New Roman" w:cs="Times New Roman"/>
          <w:color w:val="191919"/>
        </w:rPr>
      </w:pPr>
      <w:r>
        <w:rPr>
          <w:rFonts w:ascii="Times New Roman" w:hAnsi="Times New Roman" w:cs="Times New Roman"/>
          <w:color w:val="191919"/>
        </w:rPr>
        <w:t>Julie (MARAMA) said reducing mobile source emissions was the highest priority in their region.</w:t>
      </w:r>
    </w:p>
    <w:p w14:paraId="3DCF8642" w14:textId="77777777" w:rsidR="009639C3" w:rsidRPr="004A7A6F" w:rsidRDefault="009639C3" w:rsidP="004A7A6F">
      <w:pPr>
        <w:widowControl w:val="0"/>
        <w:autoSpaceDE w:val="0"/>
        <w:autoSpaceDN w:val="0"/>
        <w:adjustRightInd w:val="0"/>
        <w:rPr>
          <w:rFonts w:ascii="Times New Roman" w:hAnsi="Times New Roman" w:cs="Times New Roman"/>
          <w:color w:val="191919"/>
        </w:rPr>
      </w:pPr>
    </w:p>
    <w:p w14:paraId="6B8DCFA3" w14:textId="23CE5540" w:rsidR="00535E08" w:rsidRPr="00535E08" w:rsidRDefault="006737ED" w:rsidP="00535E08">
      <w:pPr>
        <w:pStyle w:val="ListParagraph"/>
        <w:widowControl w:val="0"/>
        <w:numPr>
          <w:ilvl w:val="0"/>
          <w:numId w:val="14"/>
        </w:numPr>
        <w:autoSpaceDE w:val="0"/>
        <w:autoSpaceDN w:val="0"/>
        <w:adjustRightInd w:val="0"/>
        <w:rPr>
          <w:rFonts w:ascii="Times New Roman" w:hAnsi="Times New Roman" w:cs="Times New Roman"/>
          <w:color w:val="191919"/>
        </w:rPr>
      </w:pPr>
      <w:r w:rsidRPr="00535E08">
        <w:rPr>
          <w:rFonts w:ascii="Times New Roman" w:hAnsi="Times New Roman" w:cs="Times New Roman"/>
          <w:color w:val="191919"/>
        </w:rPr>
        <w:t xml:space="preserve">Theresa </w:t>
      </w:r>
      <w:r w:rsidR="00535E08">
        <w:rPr>
          <w:rFonts w:ascii="Times New Roman" w:hAnsi="Times New Roman" w:cs="Times New Roman"/>
          <w:color w:val="191919"/>
        </w:rPr>
        <w:t>asked whether the week of</w:t>
      </w:r>
      <w:r w:rsidR="009639C3" w:rsidRPr="00535E08">
        <w:rPr>
          <w:rFonts w:ascii="Times New Roman" w:hAnsi="Times New Roman" w:cs="Times New Roman"/>
          <w:color w:val="191919"/>
        </w:rPr>
        <w:t xml:space="preserve"> August 22</w:t>
      </w:r>
      <w:r w:rsidR="009639C3" w:rsidRPr="00535E08">
        <w:rPr>
          <w:rFonts w:ascii="Times New Roman" w:hAnsi="Times New Roman" w:cs="Times New Roman"/>
          <w:color w:val="191919"/>
          <w:vertAlign w:val="superscript"/>
        </w:rPr>
        <w:t>nd</w:t>
      </w:r>
      <w:r w:rsidR="009639C3" w:rsidRPr="00535E08">
        <w:rPr>
          <w:rFonts w:ascii="Times New Roman" w:hAnsi="Times New Roman" w:cs="Times New Roman"/>
          <w:color w:val="191919"/>
        </w:rPr>
        <w:t xml:space="preserve"> was not good for members.  Thursday, August 25</w:t>
      </w:r>
      <w:r w:rsidR="009639C3" w:rsidRPr="00535E08">
        <w:rPr>
          <w:rFonts w:ascii="Times New Roman" w:hAnsi="Times New Roman" w:cs="Times New Roman"/>
          <w:color w:val="191919"/>
          <w:vertAlign w:val="superscript"/>
        </w:rPr>
        <w:t>th</w:t>
      </w:r>
      <w:r w:rsidR="009639C3" w:rsidRPr="00535E08">
        <w:rPr>
          <w:rFonts w:ascii="Times New Roman" w:hAnsi="Times New Roman" w:cs="Times New Roman"/>
          <w:color w:val="191919"/>
        </w:rPr>
        <w:t xml:space="preserve"> looked like a good date; she’ll verify with LADCO and WESTAR/WRAP, then send out appointment.</w:t>
      </w:r>
    </w:p>
    <w:p w14:paraId="03F70D01" w14:textId="77777777" w:rsidR="00535E08" w:rsidRPr="00535E08" w:rsidRDefault="00535E08" w:rsidP="00535E08">
      <w:pPr>
        <w:widowControl w:val="0"/>
        <w:autoSpaceDE w:val="0"/>
        <w:autoSpaceDN w:val="0"/>
        <w:adjustRightInd w:val="0"/>
        <w:rPr>
          <w:rFonts w:ascii="Times New Roman" w:hAnsi="Times New Roman" w:cs="Times New Roman"/>
          <w:color w:val="191919"/>
        </w:rPr>
      </w:pPr>
    </w:p>
    <w:p w14:paraId="0BC56218" w14:textId="1EE988CF" w:rsidR="001906AF" w:rsidRPr="00535E08" w:rsidRDefault="00535E08" w:rsidP="00535E08">
      <w:pPr>
        <w:widowControl w:val="0"/>
        <w:autoSpaceDE w:val="0"/>
        <w:autoSpaceDN w:val="0"/>
        <w:adjustRightInd w:val="0"/>
        <w:rPr>
          <w:rFonts w:ascii="Times New Roman" w:hAnsi="Times New Roman" w:cs="Times New Roman"/>
          <w:color w:val="191919"/>
        </w:rPr>
      </w:pPr>
      <w:r w:rsidRPr="00535E08">
        <w:rPr>
          <w:rFonts w:ascii="Times New Roman" w:hAnsi="Times New Roman" w:cs="Times New Roman"/>
          <w:color w:val="191919"/>
        </w:rPr>
        <w:t>Note</w:t>
      </w:r>
      <w:r>
        <w:rPr>
          <w:rFonts w:ascii="Times New Roman" w:hAnsi="Times New Roman" w:cs="Times New Roman"/>
          <w:color w:val="191919"/>
        </w:rPr>
        <w:t>:  parking lot items from previous conference call summaries have been incorporated into the Action Plan.</w:t>
      </w:r>
    </w:p>
    <w:p w14:paraId="2E50E90B" w14:textId="77777777" w:rsidR="00954919" w:rsidRPr="007B00FC" w:rsidRDefault="00954919" w:rsidP="00954919">
      <w:pPr>
        <w:widowControl w:val="0"/>
        <w:autoSpaceDE w:val="0"/>
        <w:autoSpaceDN w:val="0"/>
        <w:adjustRightInd w:val="0"/>
        <w:rPr>
          <w:rFonts w:ascii="Times New Roman" w:hAnsi="Times New Roman" w:cs="Times New Roman"/>
          <w:color w:val="191919"/>
        </w:rPr>
      </w:pPr>
    </w:p>
    <w:sectPr w:rsidR="00954919" w:rsidRPr="007B00FC" w:rsidSect="00954919">
      <w:footerReference w:type="even" r:id="rId8"/>
      <w:footerReference w:type="default" r:id="rId9"/>
      <w:pgSz w:w="12240" w:h="15840"/>
      <w:pgMar w:top="1440" w:right="1656" w:bottom="1440" w:left="165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BE21A1" w14:textId="77777777" w:rsidR="00535E08" w:rsidRDefault="00535E08" w:rsidP="004707FD">
      <w:r>
        <w:separator/>
      </w:r>
    </w:p>
  </w:endnote>
  <w:endnote w:type="continuationSeparator" w:id="0">
    <w:p w14:paraId="67031C50" w14:textId="77777777" w:rsidR="00535E08" w:rsidRDefault="00535E08" w:rsidP="00470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E2BB7" w14:textId="77777777" w:rsidR="00535E08" w:rsidRDefault="00535E08" w:rsidP="004707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CFEC10" w14:textId="77777777" w:rsidR="00535E08" w:rsidRDefault="00535E08" w:rsidP="004707F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C5E6A" w14:textId="77777777" w:rsidR="00535E08" w:rsidRDefault="00535E08" w:rsidP="004707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34F0">
      <w:rPr>
        <w:rStyle w:val="PageNumber"/>
        <w:noProof/>
      </w:rPr>
      <w:t>1</w:t>
    </w:r>
    <w:r>
      <w:rPr>
        <w:rStyle w:val="PageNumber"/>
      </w:rPr>
      <w:fldChar w:fldCharType="end"/>
    </w:r>
  </w:p>
  <w:p w14:paraId="62CEF873" w14:textId="77777777" w:rsidR="00535E08" w:rsidRDefault="00535E08" w:rsidP="004707F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0918EB" w14:textId="77777777" w:rsidR="00535E08" w:rsidRDefault="00535E08" w:rsidP="004707FD">
      <w:r>
        <w:separator/>
      </w:r>
    </w:p>
  </w:footnote>
  <w:footnote w:type="continuationSeparator" w:id="0">
    <w:p w14:paraId="0222B25C" w14:textId="77777777" w:rsidR="00535E08" w:rsidRDefault="00535E08" w:rsidP="004707F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23F"/>
    <w:multiLevelType w:val="hybridMultilevel"/>
    <w:tmpl w:val="45BCA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F0C764A"/>
    <w:multiLevelType w:val="hybridMultilevel"/>
    <w:tmpl w:val="5DF6F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63049A"/>
    <w:multiLevelType w:val="hybridMultilevel"/>
    <w:tmpl w:val="CDCE12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5C26A4C"/>
    <w:multiLevelType w:val="hybridMultilevel"/>
    <w:tmpl w:val="CE16C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D346E5"/>
    <w:multiLevelType w:val="hybridMultilevel"/>
    <w:tmpl w:val="131C8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403C20"/>
    <w:multiLevelType w:val="hybridMultilevel"/>
    <w:tmpl w:val="BC742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791F40"/>
    <w:multiLevelType w:val="hybridMultilevel"/>
    <w:tmpl w:val="5338E04C"/>
    <w:lvl w:ilvl="0" w:tplc="8E8409E8">
      <w:start w:val="3"/>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6C5517"/>
    <w:multiLevelType w:val="hybridMultilevel"/>
    <w:tmpl w:val="2592B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9A7A6F"/>
    <w:multiLevelType w:val="hybridMultilevel"/>
    <w:tmpl w:val="21F86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AB4D0B"/>
    <w:multiLevelType w:val="hybridMultilevel"/>
    <w:tmpl w:val="D206E9A8"/>
    <w:lvl w:ilvl="0" w:tplc="097A073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F32E5D"/>
    <w:multiLevelType w:val="hybridMultilevel"/>
    <w:tmpl w:val="5ADC264A"/>
    <w:lvl w:ilvl="0" w:tplc="40B6186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6B41696"/>
    <w:multiLevelType w:val="hybridMultilevel"/>
    <w:tmpl w:val="62000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C52B3D"/>
    <w:multiLevelType w:val="hybridMultilevel"/>
    <w:tmpl w:val="E42619D0"/>
    <w:lvl w:ilvl="0" w:tplc="DE18CE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F4670DD"/>
    <w:multiLevelType w:val="hybridMultilevel"/>
    <w:tmpl w:val="24D095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5"/>
  </w:num>
  <w:num w:numId="3">
    <w:abstractNumId w:val="0"/>
  </w:num>
  <w:num w:numId="4">
    <w:abstractNumId w:val="11"/>
  </w:num>
  <w:num w:numId="5">
    <w:abstractNumId w:val="7"/>
  </w:num>
  <w:num w:numId="6">
    <w:abstractNumId w:val="1"/>
  </w:num>
  <w:num w:numId="7">
    <w:abstractNumId w:val="4"/>
  </w:num>
  <w:num w:numId="8">
    <w:abstractNumId w:val="2"/>
  </w:num>
  <w:num w:numId="9">
    <w:abstractNumId w:val="13"/>
  </w:num>
  <w:num w:numId="10">
    <w:abstractNumId w:val="3"/>
  </w:num>
  <w:num w:numId="11">
    <w:abstractNumId w:val="12"/>
  </w:num>
  <w:num w:numId="12">
    <w:abstractNumId w:val="9"/>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3DB"/>
    <w:rsid w:val="000553DB"/>
    <w:rsid w:val="000A0651"/>
    <w:rsid w:val="001412D7"/>
    <w:rsid w:val="001906AF"/>
    <w:rsid w:val="002115B5"/>
    <w:rsid w:val="002361F6"/>
    <w:rsid w:val="002607D7"/>
    <w:rsid w:val="004707FD"/>
    <w:rsid w:val="004A7A6F"/>
    <w:rsid w:val="00535E08"/>
    <w:rsid w:val="00542A5D"/>
    <w:rsid w:val="005A4825"/>
    <w:rsid w:val="006737ED"/>
    <w:rsid w:val="00756AEA"/>
    <w:rsid w:val="007834F0"/>
    <w:rsid w:val="007B00FC"/>
    <w:rsid w:val="00954919"/>
    <w:rsid w:val="009639C3"/>
    <w:rsid w:val="00AB3368"/>
    <w:rsid w:val="00B0045C"/>
    <w:rsid w:val="00BA76A2"/>
    <w:rsid w:val="00C457DA"/>
    <w:rsid w:val="00CC7ED1"/>
    <w:rsid w:val="00CD025A"/>
    <w:rsid w:val="00CD432A"/>
    <w:rsid w:val="00D0642A"/>
    <w:rsid w:val="00D336F3"/>
    <w:rsid w:val="00D377BE"/>
    <w:rsid w:val="00E14E04"/>
    <w:rsid w:val="00E320F0"/>
    <w:rsid w:val="00E507F2"/>
    <w:rsid w:val="00E54FFC"/>
    <w:rsid w:val="00E6416B"/>
    <w:rsid w:val="00E90818"/>
    <w:rsid w:val="00E92360"/>
    <w:rsid w:val="00EC4BA0"/>
    <w:rsid w:val="00F00C64"/>
    <w:rsid w:val="00F74033"/>
    <w:rsid w:val="00FB4AC1"/>
    <w:rsid w:val="00FC2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4516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FFC"/>
    <w:pPr>
      <w:ind w:left="720"/>
      <w:contextualSpacing/>
    </w:pPr>
  </w:style>
  <w:style w:type="character" w:styleId="Hyperlink">
    <w:name w:val="Hyperlink"/>
    <w:basedOn w:val="DefaultParagraphFont"/>
    <w:uiPriority w:val="99"/>
    <w:unhideWhenUsed/>
    <w:rsid w:val="00E507F2"/>
    <w:rPr>
      <w:color w:val="0000FF" w:themeColor="hyperlink"/>
      <w:u w:val="single"/>
    </w:rPr>
  </w:style>
  <w:style w:type="character" w:styleId="CommentReference">
    <w:name w:val="annotation reference"/>
    <w:basedOn w:val="DefaultParagraphFont"/>
    <w:uiPriority w:val="99"/>
    <w:semiHidden/>
    <w:unhideWhenUsed/>
    <w:rsid w:val="00C457DA"/>
    <w:rPr>
      <w:sz w:val="18"/>
      <w:szCs w:val="18"/>
    </w:rPr>
  </w:style>
  <w:style w:type="paragraph" w:styleId="CommentText">
    <w:name w:val="annotation text"/>
    <w:basedOn w:val="Normal"/>
    <w:link w:val="CommentTextChar"/>
    <w:uiPriority w:val="99"/>
    <w:semiHidden/>
    <w:unhideWhenUsed/>
    <w:rsid w:val="00C457DA"/>
  </w:style>
  <w:style w:type="character" w:customStyle="1" w:styleId="CommentTextChar">
    <w:name w:val="Comment Text Char"/>
    <w:basedOn w:val="DefaultParagraphFont"/>
    <w:link w:val="CommentText"/>
    <w:uiPriority w:val="99"/>
    <w:semiHidden/>
    <w:rsid w:val="00C457DA"/>
  </w:style>
  <w:style w:type="paragraph" w:styleId="CommentSubject">
    <w:name w:val="annotation subject"/>
    <w:basedOn w:val="CommentText"/>
    <w:next w:val="CommentText"/>
    <w:link w:val="CommentSubjectChar"/>
    <w:uiPriority w:val="99"/>
    <w:semiHidden/>
    <w:unhideWhenUsed/>
    <w:rsid w:val="00C457DA"/>
    <w:rPr>
      <w:b/>
      <w:bCs/>
      <w:sz w:val="20"/>
      <w:szCs w:val="20"/>
    </w:rPr>
  </w:style>
  <w:style w:type="character" w:customStyle="1" w:styleId="CommentSubjectChar">
    <w:name w:val="Comment Subject Char"/>
    <w:basedOn w:val="CommentTextChar"/>
    <w:link w:val="CommentSubject"/>
    <w:uiPriority w:val="99"/>
    <w:semiHidden/>
    <w:rsid w:val="00C457DA"/>
    <w:rPr>
      <w:b/>
      <w:bCs/>
      <w:sz w:val="20"/>
      <w:szCs w:val="20"/>
    </w:rPr>
  </w:style>
  <w:style w:type="paragraph" w:styleId="BalloonText">
    <w:name w:val="Balloon Text"/>
    <w:basedOn w:val="Normal"/>
    <w:link w:val="BalloonTextChar"/>
    <w:uiPriority w:val="99"/>
    <w:semiHidden/>
    <w:unhideWhenUsed/>
    <w:rsid w:val="00C457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57DA"/>
    <w:rPr>
      <w:rFonts w:ascii="Lucida Grande" w:hAnsi="Lucida Grande" w:cs="Lucida Grande"/>
      <w:sz w:val="18"/>
      <w:szCs w:val="18"/>
    </w:rPr>
  </w:style>
  <w:style w:type="paragraph" w:styleId="Footer">
    <w:name w:val="footer"/>
    <w:basedOn w:val="Normal"/>
    <w:link w:val="FooterChar"/>
    <w:uiPriority w:val="99"/>
    <w:unhideWhenUsed/>
    <w:rsid w:val="004707FD"/>
    <w:pPr>
      <w:tabs>
        <w:tab w:val="center" w:pos="4320"/>
        <w:tab w:val="right" w:pos="8640"/>
      </w:tabs>
    </w:pPr>
  </w:style>
  <w:style w:type="character" w:customStyle="1" w:styleId="FooterChar">
    <w:name w:val="Footer Char"/>
    <w:basedOn w:val="DefaultParagraphFont"/>
    <w:link w:val="Footer"/>
    <w:uiPriority w:val="99"/>
    <w:rsid w:val="004707FD"/>
  </w:style>
  <w:style w:type="character" w:styleId="PageNumber">
    <w:name w:val="page number"/>
    <w:basedOn w:val="DefaultParagraphFont"/>
    <w:uiPriority w:val="99"/>
    <w:semiHidden/>
    <w:unhideWhenUsed/>
    <w:rsid w:val="004707F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FFC"/>
    <w:pPr>
      <w:ind w:left="720"/>
      <w:contextualSpacing/>
    </w:pPr>
  </w:style>
  <w:style w:type="character" w:styleId="Hyperlink">
    <w:name w:val="Hyperlink"/>
    <w:basedOn w:val="DefaultParagraphFont"/>
    <w:uiPriority w:val="99"/>
    <w:unhideWhenUsed/>
    <w:rsid w:val="00E507F2"/>
    <w:rPr>
      <w:color w:val="0000FF" w:themeColor="hyperlink"/>
      <w:u w:val="single"/>
    </w:rPr>
  </w:style>
  <w:style w:type="character" w:styleId="CommentReference">
    <w:name w:val="annotation reference"/>
    <w:basedOn w:val="DefaultParagraphFont"/>
    <w:uiPriority w:val="99"/>
    <w:semiHidden/>
    <w:unhideWhenUsed/>
    <w:rsid w:val="00C457DA"/>
    <w:rPr>
      <w:sz w:val="18"/>
      <w:szCs w:val="18"/>
    </w:rPr>
  </w:style>
  <w:style w:type="paragraph" w:styleId="CommentText">
    <w:name w:val="annotation text"/>
    <w:basedOn w:val="Normal"/>
    <w:link w:val="CommentTextChar"/>
    <w:uiPriority w:val="99"/>
    <w:semiHidden/>
    <w:unhideWhenUsed/>
    <w:rsid w:val="00C457DA"/>
  </w:style>
  <w:style w:type="character" w:customStyle="1" w:styleId="CommentTextChar">
    <w:name w:val="Comment Text Char"/>
    <w:basedOn w:val="DefaultParagraphFont"/>
    <w:link w:val="CommentText"/>
    <w:uiPriority w:val="99"/>
    <w:semiHidden/>
    <w:rsid w:val="00C457DA"/>
  </w:style>
  <w:style w:type="paragraph" w:styleId="CommentSubject">
    <w:name w:val="annotation subject"/>
    <w:basedOn w:val="CommentText"/>
    <w:next w:val="CommentText"/>
    <w:link w:val="CommentSubjectChar"/>
    <w:uiPriority w:val="99"/>
    <w:semiHidden/>
    <w:unhideWhenUsed/>
    <w:rsid w:val="00C457DA"/>
    <w:rPr>
      <w:b/>
      <w:bCs/>
      <w:sz w:val="20"/>
      <w:szCs w:val="20"/>
    </w:rPr>
  </w:style>
  <w:style w:type="character" w:customStyle="1" w:styleId="CommentSubjectChar">
    <w:name w:val="Comment Subject Char"/>
    <w:basedOn w:val="CommentTextChar"/>
    <w:link w:val="CommentSubject"/>
    <w:uiPriority w:val="99"/>
    <w:semiHidden/>
    <w:rsid w:val="00C457DA"/>
    <w:rPr>
      <w:b/>
      <w:bCs/>
      <w:sz w:val="20"/>
      <w:szCs w:val="20"/>
    </w:rPr>
  </w:style>
  <w:style w:type="paragraph" w:styleId="BalloonText">
    <w:name w:val="Balloon Text"/>
    <w:basedOn w:val="Normal"/>
    <w:link w:val="BalloonTextChar"/>
    <w:uiPriority w:val="99"/>
    <w:semiHidden/>
    <w:unhideWhenUsed/>
    <w:rsid w:val="00C457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57DA"/>
    <w:rPr>
      <w:rFonts w:ascii="Lucida Grande" w:hAnsi="Lucida Grande" w:cs="Lucida Grande"/>
      <w:sz w:val="18"/>
      <w:szCs w:val="18"/>
    </w:rPr>
  </w:style>
  <w:style w:type="paragraph" w:styleId="Footer">
    <w:name w:val="footer"/>
    <w:basedOn w:val="Normal"/>
    <w:link w:val="FooterChar"/>
    <w:uiPriority w:val="99"/>
    <w:unhideWhenUsed/>
    <w:rsid w:val="004707FD"/>
    <w:pPr>
      <w:tabs>
        <w:tab w:val="center" w:pos="4320"/>
        <w:tab w:val="right" w:pos="8640"/>
      </w:tabs>
    </w:pPr>
  </w:style>
  <w:style w:type="character" w:customStyle="1" w:styleId="FooterChar">
    <w:name w:val="Footer Char"/>
    <w:basedOn w:val="DefaultParagraphFont"/>
    <w:link w:val="Footer"/>
    <w:uiPriority w:val="99"/>
    <w:rsid w:val="004707FD"/>
  </w:style>
  <w:style w:type="character" w:styleId="PageNumber">
    <w:name w:val="page number"/>
    <w:basedOn w:val="DefaultParagraphFont"/>
    <w:uiPriority w:val="99"/>
    <w:semiHidden/>
    <w:unhideWhenUsed/>
    <w:rsid w:val="00470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502</Words>
  <Characters>2867</Characters>
  <Application>Microsoft Macintosh Word</Application>
  <DocSecurity>0</DocSecurity>
  <Lines>23</Lines>
  <Paragraphs>6</Paragraphs>
  <ScaleCrop>false</ScaleCrop>
  <Company>CenSARA</Company>
  <LinksUpToDate>false</LinksUpToDate>
  <CharactersWithSpaces>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Pella</dc:creator>
  <cp:keywords/>
  <dc:description/>
  <cp:lastModifiedBy>Theresa Pella</cp:lastModifiedBy>
  <cp:revision>2</cp:revision>
  <cp:lastPrinted>2016-07-20T14:44:00Z</cp:lastPrinted>
  <dcterms:created xsi:type="dcterms:W3CDTF">2016-07-20T17:02:00Z</dcterms:created>
  <dcterms:modified xsi:type="dcterms:W3CDTF">2016-07-20T17:02:00Z</dcterms:modified>
</cp:coreProperties>
</file>